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828109" w14:textId="77777777" w:rsidR="004B0C0C" w:rsidRDefault="00000000">
      <w:pPr>
        <w:spacing w:after="10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693FCAA4" wp14:editId="4F4DF3D5">
            <wp:extent cx="6291072" cy="9261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SRE_ribbo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1072" cy="926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D2889" w14:textId="77777777" w:rsidR="004B0C0C" w:rsidRDefault="00000000">
      <w:pPr>
        <w:jc w:val="right"/>
        <w:rPr>
          <w:rFonts w:hint="eastAsia"/>
        </w:rPr>
      </w:pPr>
      <w:r>
        <w:rPr>
          <w:b/>
          <w:color w:val="313582"/>
          <w:sz w:val="14"/>
        </w:rPr>
        <w:t>GIA PRESS  •  JoIP</w:t>
      </w:r>
    </w:p>
    <w:tbl>
      <w:tblPr>
        <w:tblW w:w="0" w:type="auto"/>
        <w:tblInd w:w="220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705DBC" w14:paraId="49EA5E0B" w14:textId="77777777" w:rsidTr="00705DBC">
        <w:tc>
          <w:tcPr>
            <w:tcW w:w="9923" w:type="dxa"/>
            <w:tcBorders>
              <w:top w:val="single" w:sz="36" w:space="0" w:color="313582"/>
              <w:left w:val="nil"/>
              <w:bottom w:val="single" w:sz="4" w:space="0" w:color="9B99EC" w:themeColor="text2" w:themeTint="99"/>
              <w:right w:val="nil"/>
            </w:tcBorders>
            <w:shd w:val="clear" w:color="auto" w:fill="FFFFFF"/>
            <w:tcMar>
              <w:top w:w="180" w:type="dxa"/>
              <w:left w:w="220" w:type="dxa"/>
              <w:bottom w:w="160" w:type="dxa"/>
              <w:right w:w="110" w:type="dxa"/>
            </w:tcMar>
          </w:tcPr>
          <w:p w14:paraId="659E6032" w14:textId="77777777" w:rsidR="00705DBC" w:rsidRDefault="00705DBC" w:rsidP="00705DBC">
            <w:pPr>
              <w:spacing w:after="100"/>
              <w:rPr>
                <w:rFonts w:hint="eastAsia"/>
              </w:rPr>
            </w:pPr>
            <w:r>
              <w:rPr>
                <w:b/>
                <w:color w:val="313582"/>
                <w:sz w:val="16"/>
              </w:rPr>
              <w:t>ARTICLE TITLE</w:t>
            </w:r>
          </w:p>
          <w:p w14:paraId="07DD3F20" w14:textId="77777777" w:rsidR="00705DBC" w:rsidRPr="00705DBC" w:rsidRDefault="00705DBC" w:rsidP="00705DBC">
            <w:pPr>
              <w:spacing w:after="200" w:line="245" w:lineRule="auto"/>
              <w:rPr>
                <w:rFonts w:ascii="Century Gothic" w:hAnsi="Century Gothic"/>
                <w:bCs/>
                <w:sz w:val="40"/>
                <w:szCs w:val="40"/>
              </w:rPr>
            </w:pPr>
            <w:r w:rsidRPr="00705DBC">
              <w:rPr>
                <w:rFonts w:ascii="Century Gothic" w:hAnsi="Century Gothic"/>
                <w:bCs/>
                <w:color w:val="313582"/>
                <w:sz w:val="40"/>
                <w:szCs w:val="40"/>
              </w:rPr>
              <w:t>[Enter article title]</w:t>
            </w:r>
          </w:p>
          <w:p w14:paraId="4DCB63C0" w14:textId="77777777" w:rsidR="00705DBC" w:rsidRPr="00705DBC" w:rsidRDefault="00705DBC" w:rsidP="00705DBC">
            <w:pPr>
              <w:rPr>
                <w:rFonts w:ascii="Aptos" w:hAnsi="Aptos"/>
              </w:rPr>
            </w:pPr>
            <w:r w:rsidRPr="00705DBC">
              <w:rPr>
                <w:rFonts w:ascii="Aptos" w:hAnsi="Aptos"/>
                <w:b/>
                <w:color w:val="313582"/>
                <w:sz w:val="21"/>
              </w:rPr>
              <w:t>ABSTRACT</w:t>
            </w:r>
          </w:p>
          <w:p w14:paraId="0EBE8E46" w14:textId="77777777" w:rsidR="00705DBC" w:rsidRDefault="00705DBC" w:rsidP="00705DBC">
            <w:pPr>
              <w:spacing w:after="260"/>
              <w:rPr>
                <w:rFonts w:hint="eastAsia"/>
              </w:rPr>
            </w:pPr>
            <w:r>
              <w:rPr>
                <w:i/>
                <w:color w:val="636B7A"/>
                <w:sz w:val="21"/>
              </w:rPr>
              <w:t>[Abstract, 150–250 words: pedagogical problem, objective, AI/EdTech intervention, methods, learning outcomes and conclusion.]</w:t>
            </w:r>
          </w:p>
          <w:p w14:paraId="3F64DEE2" w14:textId="77777777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ascii="Aptos" w:hAnsi="Aptos"/>
                <w:b/>
                <w:color w:val="313582"/>
                <w:sz w:val="21"/>
              </w:rPr>
              <w:t>KEYWORDS</w:t>
            </w:r>
          </w:p>
          <w:p w14:paraId="0AACD681" w14:textId="77777777" w:rsidR="00705DBC" w:rsidRDefault="00705DBC" w:rsidP="00705DBC">
            <w:pPr>
              <w:spacing w:after="240"/>
              <w:rPr>
                <w:rFonts w:hint="eastAsia"/>
                <w:i/>
                <w:color w:val="636B7A"/>
                <w:sz w:val="21"/>
              </w:rPr>
            </w:pPr>
            <w:r>
              <w:rPr>
                <w:i/>
                <w:color w:val="636B7A"/>
                <w:sz w:val="21"/>
              </w:rPr>
              <w:t>[Keyword 1]; [Keyword 2]; [Keyword 3]; [Keyword 4]; [Keyword 5]</w:t>
            </w:r>
          </w:p>
          <w:p w14:paraId="1BC75A92" w14:textId="0F0C2947" w:rsidR="00705DBC" w:rsidRDefault="00705DBC" w:rsidP="00705DBC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313582"/>
                <w:sz w:val="21"/>
              </w:rPr>
              <w:t>AUTHOR</w:t>
            </w:r>
          </w:p>
        </w:tc>
      </w:tr>
    </w:tbl>
    <w:tbl>
      <w:tblPr>
        <w:tblStyle w:val="TableGrid"/>
        <w:tblW w:w="9923" w:type="dxa"/>
        <w:tblInd w:w="250" w:type="dxa"/>
        <w:tblBorders>
          <w:top w:val="single" w:sz="4" w:space="0" w:color="282E72" w:themeColor="text2" w:themeShade="BF"/>
          <w:left w:val="single" w:sz="4" w:space="0" w:color="282E72" w:themeColor="text2" w:themeShade="BF"/>
          <w:bottom w:val="single" w:sz="4" w:space="0" w:color="282E72" w:themeColor="text2" w:themeShade="BF"/>
          <w:right w:val="single" w:sz="4" w:space="0" w:color="282E72" w:themeColor="text2" w:themeShade="BF"/>
          <w:insideH w:val="single" w:sz="4" w:space="0" w:color="282E72" w:themeColor="text2" w:themeShade="BF"/>
          <w:insideV w:val="single" w:sz="4" w:space="0" w:color="282E72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2230"/>
        <w:gridCol w:w="2480"/>
        <w:gridCol w:w="2480"/>
        <w:gridCol w:w="2733"/>
      </w:tblGrid>
      <w:tr w:rsidR="00705DBC" w14:paraId="74F9EC8B" w14:textId="77777777" w:rsidTr="00A770B1">
        <w:tc>
          <w:tcPr>
            <w:tcW w:w="2230" w:type="dxa"/>
            <w:shd w:val="clear" w:color="auto" w:fill="282E72" w:themeFill="text2" w:themeFillShade="BF"/>
          </w:tcPr>
          <w:p w14:paraId="07474F74" w14:textId="2B65911C" w:rsidR="00705DBC" w:rsidRDefault="00705DBC" w:rsidP="00705DB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Author</w:t>
            </w:r>
          </w:p>
        </w:tc>
        <w:tc>
          <w:tcPr>
            <w:tcW w:w="2480" w:type="dxa"/>
            <w:shd w:val="clear" w:color="auto" w:fill="282E72" w:themeFill="text2" w:themeFillShade="BF"/>
          </w:tcPr>
          <w:p w14:paraId="55BFC4DE" w14:textId="132AEE8A" w:rsidR="00705DBC" w:rsidRDefault="00705DBC" w:rsidP="00705DB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Email</w:t>
            </w:r>
          </w:p>
        </w:tc>
        <w:tc>
          <w:tcPr>
            <w:tcW w:w="2480" w:type="dxa"/>
            <w:shd w:val="clear" w:color="auto" w:fill="282E72" w:themeFill="text2" w:themeFillShade="BF"/>
          </w:tcPr>
          <w:p w14:paraId="38F06D8A" w14:textId="06E0F091" w:rsidR="00705DBC" w:rsidRDefault="00705DBC" w:rsidP="00705DB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Affiliation</w:t>
            </w:r>
          </w:p>
        </w:tc>
        <w:tc>
          <w:tcPr>
            <w:tcW w:w="2733" w:type="dxa"/>
            <w:shd w:val="clear" w:color="auto" w:fill="282E72" w:themeFill="text2" w:themeFillShade="BF"/>
          </w:tcPr>
          <w:p w14:paraId="7AA70864" w14:textId="3BC6F3B1" w:rsidR="00705DBC" w:rsidRDefault="00705DBC" w:rsidP="00705DBC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6"/>
              </w:rPr>
              <w:t>Orcid</w:t>
            </w:r>
            <w:proofErr w:type="spellEnd"/>
          </w:p>
        </w:tc>
      </w:tr>
      <w:tr w:rsidR="00705DBC" w14:paraId="4F02AE2D" w14:textId="77777777" w:rsidTr="00A770B1">
        <w:tc>
          <w:tcPr>
            <w:tcW w:w="2230" w:type="dxa"/>
            <w:shd w:val="clear" w:color="auto" w:fill="F5F7FA"/>
          </w:tcPr>
          <w:p w14:paraId="32F4993E" w14:textId="104469B4" w:rsidR="00705DBC" w:rsidRPr="00705DBC" w:rsidRDefault="00705DBC" w:rsidP="00705DBC">
            <w:pPr>
              <w:rPr>
                <w:rFonts w:hint="eastAsia"/>
                <w:sz w:val="16"/>
                <w:szCs w:val="16"/>
              </w:rPr>
            </w:pPr>
            <w:r w:rsidRPr="00705DBC">
              <w:rPr>
                <w:sz w:val="16"/>
                <w:szCs w:val="16"/>
              </w:rPr>
              <w:t>Name</w:t>
            </w:r>
            <w:r>
              <w:rPr>
                <w:sz w:val="16"/>
                <w:szCs w:val="16"/>
              </w:rPr>
              <w:t xml:space="preserve"> 1</w:t>
            </w:r>
            <w:r w:rsidRPr="00705DBC">
              <w:rPr>
                <w:sz w:val="16"/>
                <w:szCs w:val="16"/>
              </w:rPr>
              <w:t>*</w:t>
            </w:r>
          </w:p>
        </w:tc>
        <w:tc>
          <w:tcPr>
            <w:tcW w:w="2480" w:type="dxa"/>
            <w:shd w:val="clear" w:color="auto" w:fill="F5F7FA"/>
          </w:tcPr>
          <w:p w14:paraId="6CA7A607" w14:textId="53C69DD2" w:rsidR="00705DBC" w:rsidRPr="00705DBC" w:rsidRDefault="00705DBC" w:rsidP="00705DBC">
            <w:pPr>
              <w:rPr>
                <w:rFonts w:hint="eastAsia"/>
                <w:sz w:val="16"/>
                <w:szCs w:val="16"/>
              </w:rPr>
            </w:pPr>
            <w:r w:rsidRPr="00705DBC">
              <w:rPr>
                <w:rFonts w:hint="eastAsia"/>
                <w:sz w:val="16"/>
                <w:szCs w:val="16"/>
              </w:rPr>
              <w:t>Email</w:t>
            </w:r>
          </w:p>
        </w:tc>
        <w:tc>
          <w:tcPr>
            <w:tcW w:w="2480" w:type="dxa"/>
            <w:shd w:val="clear" w:color="auto" w:fill="F5F7FA"/>
          </w:tcPr>
          <w:p w14:paraId="769957D2" w14:textId="1C1D5C8C" w:rsidR="00705DBC" w:rsidRPr="00705DBC" w:rsidRDefault="00705DBC" w:rsidP="00705DBC">
            <w:pPr>
              <w:rPr>
                <w:rFonts w:hint="eastAsia"/>
                <w:sz w:val="16"/>
                <w:szCs w:val="16"/>
              </w:rPr>
            </w:pPr>
            <w:r w:rsidRPr="00705DBC">
              <w:rPr>
                <w:rFonts w:hint="eastAsia"/>
                <w:sz w:val="16"/>
                <w:szCs w:val="16"/>
              </w:rPr>
              <w:t>Affiliation</w:t>
            </w:r>
          </w:p>
        </w:tc>
        <w:tc>
          <w:tcPr>
            <w:tcW w:w="2733" w:type="dxa"/>
            <w:shd w:val="clear" w:color="auto" w:fill="F5F7FA"/>
          </w:tcPr>
          <w:p w14:paraId="73CB0819" w14:textId="5DB25DEB" w:rsidR="00705DBC" w:rsidRPr="00705DBC" w:rsidRDefault="00705DBC" w:rsidP="00705DBC">
            <w:pPr>
              <w:rPr>
                <w:rFonts w:hint="eastAsia"/>
                <w:sz w:val="16"/>
                <w:szCs w:val="16"/>
              </w:rPr>
            </w:pPr>
            <w:proofErr w:type="spellStart"/>
            <w:r w:rsidRPr="00705DBC">
              <w:rPr>
                <w:rFonts w:hint="eastAsia"/>
                <w:sz w:val="16"/>
                <w:szCs w:val="16"/>
              </w:rPr>
              <w:t>Orcid</w:t>
            </w:r>
            <w:proofErr w:type="spellEnd"/>
          </w:p>
        </w:tc>
      </w:tr>
      <w:tr w:rsidR="00705DBC" w14:paraId="3DA95259" w14:textId="77777777" w:rsidTr="00A770B1">
        <w:tc>
          <w:tcPr>
            <w:tcW w:w="2230" w:type="dxa"/>
            <w:shd w:val="clear" w:color="auto" w:fill="FFFFFF"/>
          </w:tcPr>
          <w:p w14:paraId="34E0E15F" w14:textId="7BEE5BEE" w:rsidR="00705DBC" w:rsidRDefault="00705DBC" w:rsidP="00705DBC">
            <w:pPr>
              <w:rPr>
                <w:rFonts w:hint="eastAsia"/>
              </w:rPr>
            </w:pPr>
            <w:r w:rsidRPr="00705DBC">
              <w:rPr>
                <w:sz w:val="16"/>
                <w:szCs w:val="16"/>
              </w:rPr>
              <w:t>Name</w:t>
            </w:r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2480" w:type="dxa"/>
            <w:shd w:val="clear" w:color="auto" w:fill="FFFFFF"/>
          </w:tcPr>
          <w:p w14:paraId="3232B801" w14:textId="4AD9E811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hint="eastAsia"/>
                <w:sz w:val="16"/>
                <w:szCs w:val="16"/>
              </w:rPr>
              <w:t>Email</w:t>
            </w:r>
          </w:p>
        </w:tc>
        <w:tc>
          <w:tcPr>
            <w:tcW w:w="2480" w:type="dxa"/>
            <w:shd w:val="clear" w:color="auto" w:fill="FFFFFF"/>
          </w:tcPr>
          <w:p w14:paraId="5EC9C492" w14:textId="796D1B7D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hint="eastAsia"/>
                <w:sz w:val="16"/>
                <w:szCs w:val="16"/>
              </w:rPr>
              <w:t>Affiliation</w:t>
            </w:r>
          </w:p>
        </w:tc>
        <w:tc>
          <w:tcPr>
            <w:tcW w:w="2733" w:type="dxa"/>
            <w:shd w:val="clear" w:color="auto" w:fill="FFFFFF"/>
          </w:tcPr>
          <w:p w14:paraId="7D86F671" w14:textId="3276ECAF" w:rsidR="00705DBC" w:rsidRDefault="00705DBC" w:rsidP="00705DBC">
            <w:pPr>
              <w:rPr>
                <w:rFonts w:hint="eastAsia"/>
              </w:rPr>
            </w:pPr>
            <w:proofErr w:type="spellStart"/>
            <w:r w:rsidRPr="00705DBC">
              <w:rPr>
                <w:rFonts w:hint="eastAsia"/>
                <w:sz w:val="16"/>
                <w:szCs w:val="16"/>
              </w:rPr>
              <w:t>Orcid</w:t>
            </w:r>
            <w:proofErr w:type="spellEnd"/>
          </w:p>
        </w:tc>
      </w:tr>
      <w:tr w:rsidR="00705DBC" w14:paraId="0CCFB310" w14:textId="77777777" w:rsidTr="00A770B1">
        <w:tc>
          <w:tcPr>
            <w:tcW w:w="2230" w:type="dxa"/>
            <w:shd w:val="clear" w:color="auto" w:fill="F5F7FA"/>
          </w:tcPr>
          <w:p w14:paraId="23C8FF91" w14:textId="640A5867" w:rsidR="00705DBC" w:rsidRDefault="00705DBC" w:rsidP="00705DBC">
            <w:pPr>
              <w:rPr>
                <w:rFonts w:hint="eastAsia"/>
              </w:rPr>
            </w:pPr>
            <w:r w:rsidRPr="00705DBC">
              <w:rPr>
                <w:sz w:val="16"/>
                <w:szCs w:val="16"/>
              </w:rPr>
              <w:t>Name</w:t>
            </w:r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2480" w:type="dxa"/>
            <w:shd w:val="clear" w:color="auto" w:fill="F5F7FA"/>
          </w:tcPr>
          <w:p w14:paraId="71013258" w14:textId="4271DD89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hint="eastAsia"/>
                <w:sz w:val="16"/>
                <w:szCs w:val="16"/>
              </w:rPr>
              <w:t>Email</w:t>
            </w:r>
          </w:p>
        </w:tc>
        <w:tc>
          <w:tcPr>
            <w:tcW w:w="2480" w:type="dxa"/>
            <w:shd w:val="clear" w:color="auto" w:fill="F5F7FA"/>
          </w:tcPr>
          <w:p w14:paraId="55F53D8C" w14:textId="087C3CE2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hint="eastAsia"/>
                <w:sz w:val="16"/>
                <w:szCs w:val="16"/>
              </w:rPr>
              <w:t>Affiliation</w:t>
            </w:r>
          </w:p>
        </w:tc>
        <w:tc>
          <w:tcPr>
            <w:tcW w:w="2733" w:type="dxa"/>
            <w:shd w:val="clear" w:color="auto" w:fill="F5F7FA"/>
          </w:tcPr>
          <w:p w14:paraId="3C470D22" w14:textId="0ADDC345" w:rsidR="00705DBC" w:rsidRDefault="00705DBC" w:rsidP="00705DBC">
            <w:pPr>
              <w:rPr>
                <w:rFonts w:hint="eastAsia"/>
              </w:rPr>
            </w:pPr>
            <w:proofErr w:type="spellStart"/>
            <w:r w:rsidRPr="00705DBC">
              <w:rPr>
                <w:rFonts w:hint="eastAsia"/>
                <w:sz w:val="16"/>
                <w:szCs w:val="16"/>
              </w:rPr>
              <w:t>Orcid</w:t>
            </w:r>
            <w:proofErr w:type="spellEnd"/>
          </w:p>
        </w:tc>
      </w:tr>
    </w:tbl>
    <w:p w14:paraId="339CA1EE" w14:textId="7516D070" w:rsidR="00705DBC" w:rsidRDefault="00705DBC">
      <w:pPr>
        <w:rPr>
          <w:rFonts w:hint="eastAsia"/>
        </w:rPr>
      </w:pPr>
    </w:p>
    <w:p w14:paraId="07FC473E" w14:textId="2D4842AB" w:rsidR="00705DBC" w:rsidRDefault="00A770B1">
      <w:pPr>
        <w:rPr>
          <w:rFonts w:hint="eastAsia"/>
        </w:rPr>
      </w:pPr>
      <w:r>
        <w:t xml:space="preserve"> </w:t>
      </w:r>
      <w:r w:rsidR="00705DBC">
        <w:t>* Corresponding Author</w:t>
      </w:r>
    </w:p>
    <w:sectPr w:rsidR="00705DBC" w:rsidSect="00034616">
      <w:headerReference w:type="default" r:id="rId9"/>
      <w:footerReference w:type="default" r:id="rId10"/>
      <w:footerReference w:type="first" r:id="rId11"/>
      <w:headerReference w:type="first" r:id="rId14"/>
      <w:pgSz w:w="11909" w:h="16834"/>
      <w:pgMar w:top="994" w:right="979" w:bottom="950" w:left="1008" w:header="30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02FBCE" w14:textId="77777777" w:rsidR="001A252F" w:rsidRDefault="001A252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3D66B55" w14:textId="77777777" w:rsidR="001A252F" w:rsidRDefault="001A252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406B66" w14:textId="77777777" w:rsidR="004B0C0C" w:rsidRDefault="00000000">
    <w:pPr>
      <w:pStyle w:val="Footer"/>
      <w:pBdr>
        <w:bottom w:val="single" w:sz="8" w:space="4" w:color="7671E5"/>
      </w:pBdr>
      <w:jc w:val="right"/>
      <w:rPr>
        <w:rFonts w:hint="eastAsia"/>
      </w:rPr>
    </w:pPr>
    <w:proofErr w:type="gramStart"/>
    <w:r>
      <w:rPr>
        <w:rFonts w:ascii="Aptos" w:hAnsi="Aptos"/>
        <w:b/>
        <w:color w:val="4749A8"/>
        <w:sz w:val="15"/>
      </w:rPr>
      <w:t>JoIP  |</w:t>
    </w:r>
    <w:proofErr w:type="gramEnd"/>
    <w:r>
      <w:rPr>
        <w:rFonts w:ascii="Aptos" w:hAnsi="Aptos"/>
        <w:b/>
        <w:color w:val="4749A8"/>
        <w:sz w:val="15"/>
      </w:rPr>
      <w:t xml:space="preserve">  </w:t>
    </w:r>
    <w:r>
      <w:fldChar w:fldCharType="begin"/>
    </w:r>
    <w:r>
      <w:instrText xml:space="preserve"> PAGE </w:instrText>
    </w:r>
    <w:r>
      <w:fldChar w:fldCharType="separate"/>
    </w:r>
    <w:r>
      <w:rPr>
        <w:sz w:val="16"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20E13A" w14:textId="77777777" w:rsidR="004B0C0C" w:rsidRDefault="00000000">
    <w:pPr>
      <w:pStyle w:val="Footer"/>
      <w:pBdr>
        <w:bottom w:val="single" w:sz="8" w:space="4" w:color="7671E5"/>
      </w:pBdr>
      <w:jc w:val="right"/>
      <w:rPr>
        <w:rFonts w:hint="eastAsia"/>
      </w:rPr>
    </w:pPr>
    <w:r>
      <w:rPr>
        <w:rFonts w:ascii="Aptos" w:hAnsi="Aptos"/>
        <w:b/>
        <w:color w:val="4749A8"/>
        <w:sz w:val="15"/>
      </w:rPr>
      <w:t>Journal of Intelligent Pedagogy</w:t>
    </w:r>
    <w:proofErr w:type="gramStart"/>
    <w:r>
      <w:rPr>
        <w:rFonts w:ascii="Aptos" w:hAnsi="Aptos"/>
        <w:b/>
        <w:color w:val="4749A8"/>
        <w:sz w:val="15"/>
      </w:rPr>
      <w:t xml:space="preserve">  |</w:t>
    </w:r>
    <w:proofErr w:type="gramEnd"/>
    <w:r>
      <w:rPr>
        <w:rFonts w:ascii="Aptos" w:hAnsi="Aptos"/>
        <w:b/>
        <w:color w:val="4749A8"/>
        <w:sz w:val="15"/>
      </w:rPr>
      <w:t xml:space="preserve">  </w:t>
    </w:r>
    <w:r>
      <w:fldChar w:fldCharType="begin"/>
    </w:r>
    <w:r>
      <w:instrText xml:space="preserve"> PAGE </w:instrText>
    </w:r>
    <w:r>
      <w:fldChar w:fldCharType="separate"/>
    </w:r>
    <w:r>
      <w:rPr>
        <w:sz w:val="16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5C48C9" w14:textId="77777777" w:rsidR="001A252F" w:rsidRDefault="001A252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536C09E" w14:textId="77777777" w:rsidR="001A252F" w:rsidRDefault="001A252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ADCAC4" w14:textId="77777777" w:rsidR="004B0C0C" w:rsidRDefault="00000000">
    <w:pPr>
      <w:pStyle w:val="Header"/>
      <w:jc w:val="center"/>
      <w:rPr>
        <w:rFonts w:hint="eastAsia"/>
      </w:rPr>
    </w:pPr>
    <w:r>
      <w:rPr>
        <w:noProof/>
      </w:rPr>
      <w:drawing>
        <wp:inline distT="0" distB="0" distL="0" distR="0" wp14:anchorId="37119C6C" wp14:editId="532340A3">
          <wp:extent cx="3870037" cy="309603"/>
          <wp:effectExtent l="0" t="0" r="0" b="0"/>
          <wp:docPr id="609760957" name="Picture 6097609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SRE_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4248" cy="325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7974691">
    <w:abstractNumId w:val="8"/>
  </w:num>
  <w:num w:numId="2" w16cid:durableId="1198810561">
    <w:abstractNumId w:val="6"/>
  </w:num>
  <w:num w:numId="3" w16cid:durableId="2144076600">
    <w:abstractNumId w:val="5"/>
  </w:num>
  <w:num w:numId="4" w16cid:durableId="679308916">
    <w:abstractNumId w:val="4"/>
  </w:num>
  <w:num w:numId="5" w16cid:durableId="1248538080">
    <w:abstractNumId w:val="7"/>
  </w:num>
  <w:num w:numId="6" w16cid:durableId="1665814032">
    <w:abstractNumId w:val="3"/>
  </w:num>
  <w:num w:numId="7" w16cid:durableId="1414930994">
    <w:abstractNumId w:val="2"/>
  </w:num>
  <w:num w:numId="8" w16cid:durableId="985621233">
    <w:abstractNumId w:val="1"/>
  </w:num>
  <w:num w:numId="9" w16cid:durableId="2549401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F64"/>
    <w:rsid w:val="0006063C"/>
    <w:rsid w:val="0015074B"/>
    <w:rsid w:val="001A252F"/>
    <w:rsid w:val="0029639D"/>
    <w:rsid w:val="00326F90"/>
    <w:rsid w:val="003F2B88"/>
    <w:rsid w:val="00444759"/>
    <w:rsid w:val="00497422"/>
    <w:rsid w:val="004B0C0C"/>
    <w:rsid w:val="004C2C66"/>
    <w:rsid w:val="005B3B9C"/>
    <w:rsid w:val="00705DBC"/>
    <w:rsid w:val="00A770B1"/>
    <w:rsid w:val="00AA1D8D"/>
    <w:rsid w:val="00B47730"/>
    <w:rsid w:val="00CB0664"/>
    <w:rsid w:val="00D76448"/>
    <w:rsid w:val="00E41759"/>
    <w:rsid w:val="00EE3F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82BA07"/>
  <w14:defaultImageDpi w14:val="300"/>
  <w15:docId w15:val="{76FD0FAC-C468-6D45-9429-E26003B7A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Carlito" w:hAnsi="Carlito"/>
      <w:color w:val="1F283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053D6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53D6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ind w:left="302" w:hanging="173"/>
      <w:contextualSpacing/>
    </w:pPr>
    <w:rPr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of Intelligent Pedagogy - Author information form</dc:title>
  <dc:subject>Separate author information form for double-blind peer review</dc:subject>
  <dc:creator>GIA Press</dc:creator>
  <cp:keywords/>
  <dc:description/>
  <cp:lastModifiedBy>Nurgan Tadeko, S.Pd., M.Pd</cp:lastModifiedBy>
  <cp:revision>8</cp:revision>
  <dcterms:created xsi:type="dcterms:W3CDTF">2013-12-23T23:15:00Z</dcterms:created>
  <dcterms:modified xsi:type="dcterms:W3CDTF">2026-10-24T22:26:00Z</dcterms:modified>
  <cp:category/>
</cp:coreProperties>
</file>